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561AF8" w:rsidP="00561AF8">
      <w:pPr>
        <w:jc w:val="center"/>
        <w:rPr>
          <w:rFonts w:asciiTheme="majorHAnsi" w:hAnsiTheme="majorHAnsi"/>
          <w:sz w:val="28"/>
          <w:szCs w:val="28"/>
        </w:rPr>
      </w:pPr>
      <w:r w:rsidRPr="00561AF8">
        <w:rPr>
          <w:rFonts w:asciiTheme="majorHAnsi" w:hAnsiTheme="majorHAnsi"/>
          <w:sz w:val="28"/>
          <w:szCs w:val="28"/>
        </w:rPr>
        <w:t>Witterungsauswertung Mai 2014</w:t>
      </w:r>
    </w:p>
    <w:p w:rsidR="00561AF8" w:rsidRDefault="00561AF8" w:rsidP="00561AF8">
      <w:r>
        <w:t xml:space="preserve">Gleich zum 1. erreichte uns aus N eine Kaltfront mit Gewittern. Bis zum 3. blieb es trüb mit Sprühregen. Die Temperaturen gingen auf Märzniveau zurück. Am Morgen des 5. registrierte die Station mit – 0,1 °C den 1. </w:t>
      </w:r>
      <w:proofErr w:type="spellStart"/>
      <w:r>
        <w:t>Maifrost</w:t>
      </w:r>
      <w:proofErr w:type="spellEnd"/>
      <w:r>
        <w:t xml:space="preserve"> seit Aufzeich</w:t>
      </w:r>
      <w:r w:rsidR="00DA3829">
        <w:t>n</w:t>
      </w:r>
      <w:r>
        <w:t>ung.</w:t>
      </w:r>
    </w:p>
    <w:p w:rsidR="00DA3829" w:rsidRDefault="00DA3829" w:rsidP="00561AF8">
      <w:r>
        <w:t xml:space="preserve">Danach stellten sich bis zur Monatsmitte West- &amp; </w:t>
      </w:r>
      <w:proofErr w:type="spellStart"/>
      <w:r>
        <w:t>Troglagen</w:t>
      </w:r>
      <w:proofErr w:type="spellEnd"/>
      <w:r>
        <w:t xml:space="preserve"> ein. Sonne; Wolken; Regenschauer (teils Gewitter) bestimmten den Tagesablauf. Die Nächte bei 7 °C, erreichten die Höchstwerte kaum 20 °C. Die klare Luft erzeugte eine gute Fernsicht. Meist straffe Winde sorgten für noch kühlere Wind </w:t>
      </w:r>
      <w:proofErr w:type="spellStart"/>
      <w:r>
        <w:t>Chill</w:t>
      </w:r>
      <w:proofErr w:type="spellEnd"/>
      <w:r>
        <w:t xml:space="preserve">. </w:t>
      </w:r>
    </w:p>
    <w:p w:rsidR="0056607C" w:rsidRDefault="00DA3829" w:rsidP="00561AF8">
      <w:r>
        <w:t xml:space="preserve">Am 19. wehte der Wind aus S. </w:t>
      </w:r>
      <w:r w:rsidR="00F07A0D">
        <w:t>Es wurde deutlich wärmer</w:t>
      </w:r>
      <w:r w:rsidR="0056607C">
        <w:t xml:space="preserve"> und sonniger</w:t>
      </w:r>
      <w:r w:rsidR="00F07A0D">
        <w:t xml:space="preserve">, bei mehreren Sommertagen. Dazu eine Schwüle, welche am 23./24. zur Gewitterbildung führte (2,5 mm + 12,1 mm). Weit </w:t>
      </w:r>
      <w:proofErr w:type="spellStart"/>
      <w:r w:rsidR="00F07A0D">
        <w:t>überfrüht</w:t>
      </w:r>
      <w:proofErr w:type="spellEnd"/>
      <w:r w:rsidR="00F07A0D">
        <w:t xml:space="preserve"> begann am 20. </w:t>
      </w:r>
      <w:r w:rsidR="0056607C">
        <w:t>d</w:t>
      </w:r>
      <w:r w:rsidR="00F07A0D">
        <w:t>er phänologische Frühsommer.</w:t>
      </w:r>
      <w:r w:rsidR="0056607C">
        <w:t xml:space="preserve"> Am 27. Zog ein Gewittergebiet aus Schlesien über das Elbtal. An der Station </w:t>
      </w:r>
      <w:proofErr w:type="spellStart"/>
      <w:r w:rsidR="0056607C">
        <w:t>Köttewitz</w:t>
      </w:r>
      <w:proofErr w:type="spellEnd"/>
      <w:r w:rsidR="0056607C">
        <w:t xml:space="preserve"> dabei 20,1 mm/L pro m</w:t>
      </w:r>
      <w:r w:rsidR="0056607C">
        <w:rPr>
          <w:sz w:val="24"/>
          <w:szCs w:val="24"/>
          <w:vertAlign w:val="superscript"/>
        </w:rPr>
        <w:t>2</w:t>
      </w:r>
      <w:r w:rsidR="0056607C">
        <w:t xml:space="preserve">, während es in Dresden punktuell fast 60 mm Niederschlag fielen. </w:t>
      </w:r>
    </w:p>
    <w:p w:rsidR="00DA3829" w:rsidRDefault="0056607C" w:rsidP="00561AF8">
      <w:r>
        <w:t xml:space="preserve">Vom  28. - 30. trüb  mit Sprühregen und nur am 30. vereinzelt Sonne, bei N </w:t>
      </w:r>
      <w:r w:rsidR="002F3513">
        <w:t>-</w:t>
      </w:r>
      <w:r>
        <w:t xml:space="preserve"> Wind.  Dabei erneut Höchsttemperaturen unter 15 °C, außerdem diesig. </w:t>
      </w:r>
    </w:p>
    <w:p w:rsidR="002F3513" w:rsidRDefault="002F3513" w:rsidP="00561AF8">
      <w:r>
        <w:t>Erst der letzte Maitag zeigte Tendenzen zum Sommer mit bis zu 20,1 °C. Außerdem 13 Sonnenstunden und ein angenehmer Taupunkt ließen wieder Kurzärmlichkeit zu.</w:t>
      </w:r>
    </w:p>
    <w:p w:rsidR="002F3513" w:rsidRPr="002F3513" w:rsidRDefault="002F3513" w:rsidP="00561AF8">
      <w:r w:rsidRPr="002F3513">
        <w:rPr>
          <w:i/>
        </w:rPr>
        <w:t>Zusammenfassung:</w:t>
      </w:r>
      <w:r>
        <w:br/>
        <w:t xml:space="preserve">Der Mai ist der 1. Monat des Jahres der zu kalt (12,8 °C = - 1,1 °C/K), zu nass (93,3 mm = 143 %) und zu trüb (150 h = 77 %) war. Den Pflanzen steht jetzt genug Bodenwasser zur Verfügung, nach diesem nur geringfügig humiden Monat. Der Regen verteilte sich auf 22 Tage. Darunter wurden an 9 Tagen </w:t>
      </w:r>
      <w:r w:rsidR="00F7582B">
        <w:br/>
      </w:r>
      <w:r>
        <w:t xml:space="preserve">14 Gewitter beobachtet. Dies gibt die meist schwülen Verhältnisse wieder. An 5 Tagen wurde kein Sonnenschein gemessen. Auch hier ein Indikator für die zu miese Witterung. </w:t>
      </w:r>
      <w:r w:rsidR="00157F29">
        <w:t xml:space="preserve">Auch war der Mai zu rau. Im Tagesgang erreichten die Böen 9 Mal die Windstärke 6. Am 11. mit 58 Km/h dann sogar Windstärke 7. Auch das Hygrometer konnte am Ende nicht schönes mitteilen. Eine Durchschnittsfeuchte von 80 % war entweder kühl/nass oder tropisch/schwitzend. Der Bewölkungsgrad von 5,6/8 zeigt eine ungünstige Verteilung der Bewölkung. Bei </w:t>
      </w:r>
      <w:r w:rsidR="00F7582B">
        <w:t xml:space="preserve">homogenisierter Verteilung hätte eine höhere Ausbeutung an Sonnen-stunden erzielt werden können. Der Luftdruck, als berechneter Mittelwert, zeigt eine Abweichung von 1014,2 </w:t>
      </w:r>
      <w:proofErr w:type="spellStart"/>
      <w:r w:rsidR="00F7582B">
        <w:t>hPa</w:t>
      </w:r>
      <w:proofErr w:type="spellEnd"/>
      <w:r w:rsidR="00F7582B">
        <w:t xml:space="preserve"> um + 0,9 </w:t>
      </w:r>
      <w:proofErr w:type="spellStart"/>
      <w:r w:rsidR="00F7582B">
        <w:t>hPa</w:t>
      </w:r>
      <w:proofErr w:type="spellEnd"/>
      <w:r w:rsidR="00F7582B">
        <w:t>. Mal wieder zeigte sich, da</w:t>
      </w:r>
      <w:r w:rsidR="004E6A14">
        <w:t>s</w:t>
      </w:r>
      <w:r w:rsidR="00F7582B">
        <w:t xml:space="preserve">s kontinentale Druckgebiete auch bei 1015 </w:t>
      </w:r>
      <w:proofErr w:type="spellStart"/>
      <w:r w:rsidR="00F7582B">
        <w:t>hPa</w:t>
      </w:r>
      <w:proofErr w:type="spellEnd"/>
      <w:r w:rsidR="00F7582B">
        <w:t xml:space="preserve"> Schlechtwetterherde sein können. </w:t>
      </w:r>
      <w:bookmarkStart w:id="0" w:name="_GoBack"/>
      <w:bookmarkEnd w:id="0"/>
    </w:p>
    <w:sectPr w:rsidR="002F3513" w:rsidRPr="002F3513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F8"/>
    <w:rsid w:val="00157F29"/>
    <w:rsid w:val="0029416C"/>
    <w:rsid w:val="002F3513"/>
    <w:rsid w:val="003E7C7A"/>
    <w:rsid w:val="004E6A14"/>
    <w:rsid w:val="00561AF8"/>
    <w:rsid w:val="0056607C"/>
    <w:rsid w:val="00DA3829"/>
    <w:rsid w:val="00F07A0D"/>
    <w:rsid w:val="00F7582B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5</cp:revision>
  <dcterms:created xsi:type="dcterms:W3CDTF">2014-05-30T06:25:00Z</dcterms:created>
  <dcterms:modified xsi:type="dcterms:W3CDTF">2014-06-01T10:01:00Z</dcterms:modified>
</cp:coreProperties>
</file>