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3866C0" w:rsidP="003866C0">
      <w:pPr>
        <w:jc w:val="center"/>
      </w:pPr>
      <w:r w:rsidRPr="003866C0">
        <w:rPr>
          <w:rFonts w:asciiTheme="majorHAnsi" w:hAnsiTheme="majorHAnsi"/>
          <w:sz w:val="28"/>
          <w:szCs w:val="28"/>
        </w:rPr>
        <w:t>Witterungsauswertung Februar 201</w:t>
      </w:r>
      <w:r w:rsidR="000C39EB">
        <w:rPr>
          <w:rFonts w:asciiTheme="majorHAnsi" w:hAnsiTheme="majorHAnsi"/>
          <w:sz w:val="28"/>
          <w:szCs w:val="28"/>
        </w:rPr>
        <w:t>7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0C39EB" w:rsidRDefault="00D818AF" w:rsidP="003866C0">
      <w:r>
        <w:t>Der Februar begann freundlich und frostig. Doch ein „Halo“ kündigte „</w:t>
      </w:r>
      <w:r w:rsidRPr="00D818AF">
        <w:rPr>
          <w:i/>
        </w:rPr>
        <w:t>Tief Kurt</w:t>
      </w:r>
      <w:r>
        <w:t>“ an. Es folgten 2 Tage mit leichten Regen, welcher erst  gefror, ehe die Warmfront - mit weit über 0 °C - eintraf.</w:t>
      </w:r>
    </w:p>
    <w:p w:rsidR="00D818AF" w:rsidRDefault="00D818AF" w:rsidP="003866C0">
      <w:r>
        <w:t>Vom 05. - 11. schien 1 Woche lang keine Sonne. Das fennoskandische „</w:t>
      </w:r>
      <w:r>
        <w:rPr>
          <w:i/>
        </w:rPr>
        <w:t>Hoch</w:t>
      </w:r>
      <w:r w:rsidRPr="00D818AF">
        <w:rPr>
          <w:i/>
        </w:rPr>
        <w:t xml:space="preserve"> Erika</w:t>
      </w:r>
      <w:r>
        <w:t xml:space="preserve">“ lies kaum Wind zu und die Sicht trübte sich ein. Die Luftschadstoffe erreichten die Grenzwerte.  Bis zum 09. blieben die Temperaturen &lt; 0 °C, dazu blieb es, bis auf den 07. Niederschlagsfrei. </w:t>
      </w:r>
    </w:p>
    <w:p w:rsidR="00D818AF" w:rsidRDefault="00D818AF" w:rsidP="003866C0">
      <w:r>
        <w:t xml:space="preserve">Ab den 10. verlagerte sich das Hoch nach Süden und der Wind kam nun - deutlich wärmer - aus SO. Am 11. schneite es wenige Minuten, danach besserte sich das Wetter: Ab dem 12. Sonne satt, Temperaturen von bis zu 12,3 °C (15.). An diesem Tag wurden die 1. Lücken, in der noch 9 cm hohen, </w:t>
      </w:r>
      <w:r w:rsidR="00AE523B">
        <w:t xml:space="preserve">Schneedecke gesichtet. </w:t>
      </w:r>
      <w:r>
        <w:t xml:space="preserve">Der Vorfrühling ist angekommen. </w:t>
      </w:r>
      <w:r w:rsidR="00AE523B">
        <w:t xml:space="preserve">Und bis auf den Morgen des 13. </w:t>
      </w:r>
      <w:r w:rsidR="00AE523B">
        <w:br/>
        <w:t>(T</w:t>
      </w:r>
      <w:r w:rsidR="00AE523B" w:rsidRPr="00AE523B">
        <w:rPr>
          <w:sz w:val="24"/>
          <w:vertAlign w:val="subscript"/>
        </w:rPr>
        <w:t>min.</w:t>
      </w:r>
      <w:r w:rsidR="00AE523B">
        <w:t xml:space="preserve"> = - 6,2 °C) wurden auch die Nächte nicht mehr wirklich kalt.</w:t>
      </w:r>
      <w:r w:rsidR="001F0FDF">
        <w:t xml:space="preserve"> </w:t>
      </w:r>
    </w:p>
    <w:p w:rsidR="001F0FDF" w:rsidRDefault="001F0FDF" w:rsidP="003866C0">
      <w:r>
        <w:t>Der 18. war dann mal wieder kühl und sonnenfrei. Der Regen ließ die Schneedecke komplett verschwinden. Vom 19.-24. war es turbulent mit mehreren Tagen mit Bft 8. Am stärksten wütete „</w:t>
      </w:r>
      <w:r w:rsidRPr="001F0FDF">
        <w:rPr>
          <w:i/>
        </w:rPr>
        <w:t>Sturmtief Thomas</w:t>
      </w:r>
      <w:r>
        <w:t>“ mit 77 Km/h (Bft 9). Dazu regnete es oft und am 24. war auch Frostgraupel dabei. Das Tagesmittel der Temperatur lag am 22./23. bei 9 °C.</w:t>
      </w:r>
    </w:p>
    <w:p w:rsidR="001F0FDF" w:rsidRDefault="001F0FDF" w:rsidP="003866C0">
      <w:r>
        <w:t>Der 25. bedeutete mal wieder Arbeit für das Pyranometer. Nach Bodenfrost stiegen die Temperaturen auf 8 °C.</w:t>
      </w:r>
      <w:r w:rsidR="00F30058">
        <w:t xml:space="preserve"> Unter SW-Einfluss blieben die letzten Tage trocken, mild und mal sonnig und mal düster.</w:t>
      </w:r>
    </w:p>
    <w:p w:rsidR="003866C0" w:rsidRDefault="00252FE9" w:rsidP="003866C0">
      <w:r w:rsidRPr="00252FE9">
        <w:rPr>
          <w:i/>
        </w:rPr>
        <w:t>Zusammenfassung:</w:t>
      </w:r>
    </w:p>
    <w:p w:rsidR="00F30058" w:rsidRPr="00A41003" w:rsidRDefault="00F30058" w:rsidP="003866C0">
      <w:r>
        <w:t>Durch die warme 2. Februarhälfte stieg die Monatsmitteltemperatur noch auf 2,9 °C (+ 2,0 °C/K). Aufgezeichnet wurden 13 Frost- und 4 Eistage - beide leicht unterdurchschnittlich. Das Nieder-</w:t>
      </w:r>
      <w:proofErr w:type="spellStart"/>
      <w:r>
        <w:t>schlagssoll</w:t>
      </w:r>
      <w:proofErr w:type="spellEnd"/>
      <w:r>
        <w:t xml:space="preserve"> wurde zu 86 % erfüllt (30,2 mm/ L pro m</w:t>
      </w:r>
      <w:r w:rsidRPr="00F30058">
        <w:rPr>
          <w:sz w:val="24"/>
        </w:rPr>
        <w:t>²</w:t>
      </w:r>
      <w:r>
        <w:t xml:space="preserve">). Dieser verteilte sich auf 12 Tage. Der Anteil an flüssigen Niederschlag lag bereits bei &gt; 90 %. An heutzutage beachtlichen 17 Tage existierte eine Schneedecke, davon 14 Tage geschlossen. Die höchste Schneehöhe lag bei 23 cm. </w:t>
      </w:r>
      <w:r w:rsidR="00A41003">
        <w:t xml:space="preserve">Die Sonne wurde an 19 Tagen gesichtet und insgesamt 52,3 h lang gemessen </w:t>
      </w:r>
      <w:r w:rsidR="00A41003" w:rsidRPr="00A41003">
        <w:rPr>
          <w:color w:val="FF0000"/>
        </w:rPr>
        <w:t>(168 %!!!)</w:t>
      </w:r>
      <w:r w:rsidR="00A41003">
        <w:t xml:space="preserve">. Der Februar brachte uns keinen Nebeltag, 9 Dunsttage und „nur“ 4 Fernsichttage. Der Februar war deutlich zu windig mit einer Böigkeit von 32 Km/h, 7 Tagen mit Bft 6 und 3 Tage mit Bft 8. Die höchste Windböe wurde am 24. mit 77 Km/h (Bft 9) registriert. Der Luftdruck lag mit 1018,7 hPa nur leicht über dem </w:t>
      </w:r>
      <w:proofErr w:type="spellStart"/>
      <w:r w:rsidR="00A41003">
        <w:t>langjähr</w:t>
      </w:r>
      <w:proofErr w:type="spellEnd"/>
      <w:r w:rsidR="00A41003">
        <w:t>. Mittel. Die Luftfeuchte dagegen war - mit 83 % - durchaus trockener als normal. Der Bedeckungsgrad von 5,8/8 weist keine so starke negative Anomalie auf, als dass es die vielen Sonnenstunden erklärt, zumal es nur 4 heitere Tage gab.</w:t>
      </w:r>
      <w:bookmarkStart w:id="0" w:name="_GoBack"/>
      <w:bookmarkEnd w:id="0"/>
    </w:p>
    <w:sectPr w:rsidR="00F30058" w:rsidRPr="00A41003" w:rsidSect="006B3F08">
      <w:pgSz w:w="11907" w:h="16839" w:code="9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0"/>
    <w:rsid w:val="000C39EB"/>
    <w:rsid w:val="001F0FDF"/>
    <w:rsid w:val="00252FE9"/>
    <w:rsid w:val="0029416C"/>
    <w:rsid w:val="003866C0"/>
    <w:rsid w:val="003E7C7A"/>
    <w:rsid w:val="005C5E9D"/>
    <w:rsid w:val="00633CDE"/>
    <w:rsid w:val="006B3F08"/>
    <w:rsid w:val="007941B1"/>
    <w:rsid w:val="00A41003"/>
    <w:rsid w:val="00AE523B"/>
    <w:rsid w:val="00D818AF"/>
    <w:rsid w:val="00F30058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5</cp:revision>
  <dcterms:created xsi:type="dcterms:W3CDTF">2017-02-15T14:43:00Z</dcterms:created>
  <dcterms:modified xsi:type="dcterms:W3CDTF">2017-03-05T08:37:00Z</dcterms:modified>
</cp:coreProperties>
</file>