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2E26D0" w:rsidP="002E26D0">
      <w:pPr>
        <w:jc w:val="center"/>
      </w:pPr>
      <w:r w:rsidRPr="002E26D0">
        <w:rPr>
          <w:rFonts w:asciiTheme="majorHAnsi" w:hAnsiTheme="majorHAnsi"/>
          <w:sz w:val="28"/>
          <w:szCs w:val="28"/>
        </w:rPr>
        <w:t>Witterungsauswertung April 2014</w:t>
      </w:r>
    </w:p>
    <w:p w:rsidR="002E26D0" w:rsidRDefault="002E26D0" w:rsidP="002E26D0">
      <w:r>
        <w:t xml:space="preserve">Unter Südostlage beginn der Mai mit bis zu 22,5 °C am 3. und viel Sonne, jedoch durch die Trockenheit diesig. Am 1. April begann bereits die Rapsblüte. Am 5. die Birne. </w:t>
      </w:r>
    </w:p>
    <w:p w:rsidR="002E26D0" w:rsidRDefault="002E26D0" w:rsidP="002E26D0">
      <w:r>
        <w:t xml:space="preserve">Am 5./6. durch </w:t>
      </w:r>
      <w:proofErr w:type="spellStart"/>
      <w:r>
        <w:t>Westlage</w:t>
      </w:r>
      <w:proofErr w:type="spellEnd"/>
      <w:r>
        <w:t xml:space="preserve"> (</w:t>
      </w:r>
      <w:r w:rsidRPr="002E26D0">
        <w:rPr>
          <w:i/>
        </w:rPr>
        <w:t>„Tief Ludmilla“</w:t>
      </w:r>
      <w:r>
        <w:t>)kühl</w:t>
      </w:r>
      <w:r w:rsidR="005752AE">
        <w:t>, bei nur 13 °C</w:t>
      </w:r>
      <w:r>
        <w:t xml:space="preserve"> mit leichten Regen und Dunst. </w:t>
      </w:r>
      <w:r w:rsidR="004F3E52">
        <w:t xml:space="preserve">Nach kurzer Wetterbesserung zum 9. wieder regnerisch und mit </w:t>
      </w:r>
      <w:proofErr w:type="spellStart"/>
      <w:r w:rsidR="004F3E52">
        <w:t>T</w:t>
      </w:r>
      <w:r w:rsidR="004F3E52" w:rsidRPr="004F3E52">
        <w:rPr>
          <w:sz w:val="24"/>
          <w:szCs w:val="24"/>
          <w:vertAlign w:val="subscript"/>
        </w:rPr>
        <w:t>m</w:t>
      </w:r>
      <w:r w:rsidR="004F3E52">
        <w:rPr>
          <w:sz w:val="24"/>
          <w:szCs w:val="24"/>
          <w:vertAlign w:val="subscript"/>
        </w:rPr>
        <w:t>ax</w:t>
      </w:r>
      <w:proofErr w:type="spellEnd"/>
      <w:r w:rsidR="004F3E52">
        <w:t>. = 8,1 °C am 10. richtig frisch. Zuvor begann der phänologische Vollfrühling.</w:t>
      </w:r>
    </w:p>
    <w:p w:rsidR="004F3E52" w:rsidRDefault="00670AEF" w:rsidP="002E26D0">
      <w:r w:rsidRPr="00670AEF">
        <w:rPr>
          <w:i/>
        </w:rPr>
        <w:t>„</w:t>
      </w:r>
      <w:r w:rsidR="004F3E52" w:rsidRPr="00670AEF">
        <w:rPr>
          <w:i/>
        </w:rPr>
        <w:t>Tief Olivia</w:t>
      </w:r>
      <w:r w:rsidRPr="00670AEF">
        <w:rPr>
          <w:i/>
        </w:rPr>
        <w:t>“</w:t>
      </w:r>
      <w:r w:rsidR="004F3E52">
        <w:t xml:space="preserve"> brachte vom Atlantik Schauer aber auch Sonne und Tagesmitteln um 10 °C und stürmische</w:t>
      </w:r>
      <w:r w:rsidR="00143C4C">
        <w:t xml:space="preserve"> Böen + Gewitter am 14.</w:t>
      </w:r>
    </w:p>
    <w:p w:rsidR="00670AEF" w:rsidRDefault="00143C4C" w:rsidP="002E26D0">
      <w:r>
        <w:t xml:space="preserve">Die Dekade endete mit Hochdruckeinfluss von </w:t>
      </w:r>
      <w:r w:rsidRPr="00143C4C">
        <w:rPr>
          <w:i/>
        </w:rPr>
        <w:t>„</w:t>
      </w:r>
      <w:r>
        <w:rPr>
          <w:i/>
        </w:rPr>
        <w:t>Hoch Olaf“</w:t>
      </w:r>
      <w:r>
        <w:t xml:space="preserve"> über der Südostsee – Baltikum. Es war der einzige Zeitraum, der als zu kalt betrachtet werden kann. Weiterhin stark wechselnde Bewölkung </w:t>
      </w:r>
      <w:r>
        <w:br/>
        <w:t xml:space="preserve">(17. 9,0 h/18. 0,6 h) . Dafür teilweiße sehr gute Weitsicht. </w:t>
      </w:r>
      <w:r w:rsidR="00670AEF">
        <w:t xml:space="preserve">Am 19. Morgennebel. </w:t>
      </w:r>
      <w:r>
        <w:t xml:space="preserve">Am 15. Mai blühte der Flieder. </w:t>
      </w:r>
    </w:p>
    <w:p w:rsidR="00143C4C" w:rsidRDefault="00143C4C" w:rsidP="002E26D0">
      <w:r>
        <w:t>Vom 20. - 28. allgemein Südosteinfluss</w:t>
      </w:r>
      <w:r w:rsidR="00670AEF">
        <w:t xml:space="preserve"> (</w:t>
      </w:r>
      <w:r w:rsidR="00670AEF" w:rsidRPr="00670AEF">
        <w:rPr>
          <w:i/>
        </w:rPr>
        <w:t xml:space="preserve">„Hoch </w:t>
      </w:r>
      <w:proofErr w:type="spellStart"/>
      <w:r w:rsidR="00670AEF" w:rsidRPr="00670AEF">
        <w:rPr>
          <w:i/>
        </w:rPr>
        <w:t>Quinlan</w:t>
      </w:r>
      <w:proofErr w:type="spellEnd"/>
      <w:r w:rsidR="00670AEF" w:rsidRPr="00670AEF">
        <w:rPr>
          <w:i/>
        </w:rPr>
        <w:t xml:space="preserve"> 2“</w:t>
      </w:r>
      <w:r w:rsidR="00670AEF">
        <w:t xml:space="preserve"> &amp; </w:t>
      </w:r>
      <w:r w:rsidR="00670AEF" w:rsidRPr="00670AEF">
        <w:rPr>
          <w:i/>
        </w:rPr>
        <w:t>„Tief Sabine 2“</w:t>
      </w:r>
      <w:r w:rsidR="00670AEF" w:rsidRPr="00670AEF">
        <w:t>)</w:t>
      </w:r>
      <w:r w:rsidR="00670AEF">
        <w:t>. Die Höchstwerte lagen bei rund 20 °C und die Nächte um 7 °C. Zunehmende Gewitterneigung bei, vor allem bis Mittag, viel Sonne.</w:t>
      </w:r>
      <w:r w:rsidR="00670AEF">
        <w:br/>
        <w:t xml:space="preserve">Kaum Wind außer bei Gewitterböen am 22./24. Am 24. starker lokaler Wolkenbruch mit </w:t>
      </w:r>
      <w:r w:rsidR="00670AEF">
        <w:br/>
        <w:t>24,9 mm/L pro m</w:t>
      </w:r>
      <w:r w:rsidR="00670AEF">
        <w:rPr>
          <w:sz w:val="24"/>
          <w:szCs w:val="24"/>
          <w:vertAlign w:val="superscript"/>
        </w:rPr>
        <w:t>2</w:t>
      </w:r>
      <w:r w:rsidR="00670AEF">
        <w:t xml:space="preserve">. </w:t>
      </w:r>
    </w:p>
    <w:p w:rsidR="008D1C53" w:rsidRDefault="008D1C53" w:rsidP="002E26D0">
      <w:r>
        <w:t>Der Monat endet unter leichtem Tiefdruckeinfluss wieder zu warm und mit Dunst aber auch Sonne.</w:t>
      </w:r>
    </w:p>
    <w:p w:rsidR="00670AEF" w:rsidRPr="008D1C53" w:rsidRDefault="00670AEF" w:rsidP="002E26D0">
      <w:r w:rsidRPr="00670AEF">
        <w:rPr>
          <w:i/>
        </w:rPr>
        <w:t>Zusammenfassung:</w:t>
      </w:r>
      <w:r>
        <w:br/>
      </w:r>
      <w:r w:rsidR="008D1C53">
        <w:t xml:space="preserve">Der April ist nunmehr der 7. Monat in Folge, seit Oktober 2013, welcher zu warm ausfällt. In diesem Monat 11,0 °C (+ 2,0 °C/K). </w:t>
      </w:r>
      <w:r w:rsidR="003A3B28">
        <w:t xml:space="preserve">1 Frosttag brachte die Landwirtschaft jedoch ins straucheln. </w:t>
      </w:r>
      <w:r w:rsidR="008D1C53">
        <w:t>Lange Zeit bewegte sich der Monat im ariden Bereich. Das Gewitter des 24. „rettete“ die Niederschlagssumme von 117 %, also 49,1 mm/L pro m</w:t>
      </w:r>
      <w:r w:rsidR="008D1C53">
        <w:rPr>
          <w:sz w:val="24"/>
          <w:vertAlign w:val="superscript"/>
        </w:rPr>
        <w:t>2</w:t>
      </w:r>
      <w:r w:rsidR="008D1C53">
        <w:t>. An 1</w:t>
      </w:r>
      <w:r w:rsidR="003A3B28">
        <w:t>7</w:t>
      </w:r>
      <w:r w:rsidR="008D1C53">
        <w:t xml:space="preserve"> Tagen wurde Niederschlag beobachtet, wovon aber nur 2 dem Wert einer Tagesverdunstung überschreiten konnten. </w:t>
      </w:r>
      <w:r w:rsidR="005D46B1">
        <w:t xml:space="preserve">Die Verdunstung lag bei 69 mm/L pro </w:t>
      </w:r>
      <w:r w:rsidR="005D46B1" w:rsidRPr="005D46B1">
        <w:t>m2</w:t>
      </w:r>
      <w:r w:rsidR="005D46B1">
        <w:t xml:space="preserve">, sodass auch der April deutlich arid ausfällt. </w:t>
      </w:r>
      <w:r w:rsidR="008D1C53" w:rsidRPr="005D46B1">
        <w:t>An</w:t>
      </w:r>
      <w:r w:rsidR="008D1C53">
        <w:t xml:space="preserve"> allen Tagen schien die Sonne! Am Ende des 30. mit 133 h nur leicht unter dem Durchschnitt. </w:t>
      </w:r>
      <w:r w:rsidR="003A3B28">
        <w:t xml:space="preserve">Die Bewölkung lag mit 5,3/8 im normalen Bereich. Davon weichen die Sichtstatistiken jedoch ab. An 1 Tag wurde Nebel und an 10 Tagen Dunst beobachtet. Dagegen 5 Tage mit Fernsicht. Die Luftfeuchte lag ebenfalls zu hoch: Statt 68 % tropische 79 %. Das bestätigt das oftmalige semischwüle Empfinden. Der Wind wehte im Schnitt nur leicht und sorgte kaum für Abkühlung, außer die Tagesböen mit einem Monatsmittel von </w:t>
      </w:r>
      <w:proofErr w:type="spellStart"/>
      <w:r w:rsidR="003A3B28">
        <w:t>Bft</w:t>
      </w:r>
      <w:proofErr w:type="spellEnd"/>
      <w:r w:rsidR="003A3B28">
        <w:t xml:space="preserve"> 4. Die schnellste Windböe wurde unter Gewittereinfluss am 14. mit 56 Km/h (</w:t>
      </w:r>
      <w:proofErr w:type="spellStart"/>
      <w:r w:rsidR="003A3B28">
        <w:t>Bft</w:t>
      </w:r>
      <w:proofErr w:type="spellEnd"/>
      <w:r w:rsidR="003A3B28">
        <w:t xml:space="preserve"> 7) gemessen.</w:t>
      </w:r>
      <w:r w:rsidR="005D46B1">
        <w:t xml:space="preserve"> Der Luftdruck wich mit 1014,3 </w:t>
      </w:r>
      <w:proofErr w:type="spellStart"/>
      <w:r w:rsidR="005D46B1">
        <w:t>hPa</w:t>
      </w:r>
      <w:proofErr w:type="spellEnd"/>
      <w:r w:rsidR="005D46B1">
        <w:t xml:space="preserve"> nur </w:t>
      </w:r>
      <w:r w:rsidR="005D46B1">
        <w:br/>
        <w:t xml:space="preserve">0,3 </w:t>
      </w:r>
      <w:proofErr w:type="spellStart"/>
      <w:r w:rsidR="005D46B1">
        <w:t>hPa</w:t>
      </w:r>
      <w:proofErr w:type="spellEnd"/>
      <w:r w:rsidR="005D46B1">
        <w:t xml:space="preserve"> unterdurchschnittlich ab. </w:t>
      </w:r>
      <w:bookmarkStart w:id="0" w:name="_GoBack"/>
      <w:bookmarkEnd w:id="0"/>
    </w:p>
    <w:p w:rsidR="002E26D0" w:rsidRDefault="002E26D0"/>
    <w:sectPr w:rsidR="002E26D0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D0"/>
    <w:rsid w:val="00143C4C"/>
    <w:rsid w:val="0029416C"/>
    <w:rsid w:val="002E26D0"/>
    <w:rsid w:val="003A3B28"/>
    <w:rsid w:val="003E7C7A"/>
    <w:rsid w:val="004F3E52"/>
    <w:rsid w:val="005752AE"/>
    <w:rsid w:val="005D46B1"/>
    <w:rsid w:val="00670AEF"/>
    <w:rsid w:val="008D1C53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3</cp:revision>
  <dcterms:created xsi:type="dcterms:W3CDTF">2014-05-01T09:16:00Z</dcterms:created>
  <dcterms:modified xsi:type="dcterms:W3CDTF">2014-05-02T12:53:00Z</dcterms:modified>
</cp:coreProperties>
</file>