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3E7C7A">
      <w:pPr>
        <w:rPr>
          <w:rFonts w:asciiTheme="majorHAnsi" w:hAnsiTheme="majorHAnsi"/>
          <w:sz w:val="24"/>
          <w:szCs w:val="24"/>
        </w:rPr>
      </w:pPr>
    </w:p>
    <w:p w:rsidR="005B4808" w:rsidRDefault="005B4808" w:rsidP="005B4808">
      <w:pPr>
        <w:jc w:val="center"/>
      </w:pPr>
      <w:r w:rsidRPr="005B4808">
        <w:rPr>
          <w:rFonts w:asciiTheme="majorHAnsi" w:hAnsiTheme="majorHAnsi"/>
          <w:sz w:val="28"/>
          <w:szCs w:val="28"/>
        </w:rPr>
        <w:t xml:space="preserve">Witterungsauswertung April 2013 </w:t>
      </w:r>
    </w:p>
    <w:p w:rsidR="005B4808" w:rsidRDefault="005B4808" w:rsidP="005B4808"/>
    <w:p w:rsidR="00297904" w:rsidRDefault="005B4808" w:rsidP="005B4808">
      <w:r>
        <w:t>Die 1. Hälfte der Aprildekade Nr. 1 wurde immer noch durch Fennoskandischen Hochdruckeinfluss</w:t>
      </w:r>
      <w:r w:rsidR="00E57ADC">
        <w:t xml:space="preserve"> (</w:t>
      </w:r>
      <w:proofErr w:type="spellStart"/>
      <w:r w:rsidR="00E57ADC">
        <w:t>HFa</w:t>
      </w:r>
      <w:proofErr w:type="spellEnd"/>
      <w:r w:rsidR="00E57ADC">
        <w:t>)</w:t>
      </w:r>
      <w:r>
        <w:t xml:space="preserve">, durch Hoch </w:t>
      </w:r>
      <w:proofErr w:type="spellStart"/>
      <w:r>
        <w:t>Liebhild</w:t>
      </w:r>
      <w:proofErr w:type="spellEnd"/>
      <w:r>
        <w:t xml:space="preserve"> 2, bestimmt. Alle Tage waren durch leichten Frost, in der Nacht,  und nur knappe Plusgrade, am Mittag, gekennzeichnet. </w:t>
      </w:r>
      <w:r w:rsidR="00297904">
        <w:t xml:space="preserve">Am 2. </w:t>
      </w:r>
      <w:r w:rsidR="00E57ADC">
        <w:t>w</w:t>
      </w:r>
      <w:r w:rsidR="00297904">
        <w:t xml:space="preserve">urde die kälteste Temperatur des Aprils registriert: </w:t>
      </w:r>
      <w:r w:rsidR="00297904">
        <w:br/>
        <w:t xml:space="preserve">- 5,8 °C. </w:t>
      </w:r>
      <w:r>
        <w:t xml:space="preserve"> Bis zum 3. </w:t>
      </w:r>
      <w:r w:rsidR="00E57ADC">
        <w:t>s</w:t>
      </w:r>
      <w:r>
        <w:t xml:space="preserve">tieg sogar noch die Kältesumme. Bis zum 6. änderte sich, an dem trüben Wetter mit Sprühregen, nicht viel. </w:t>
      </w:r>
    </w:p>
    <w:p w:rsidR="00297904" w:rsidRDefault="005B4808" w:rsidP="005B4808">
      <w:r>
        <w:t>Ausgerechnet ein Zyklon über der Nordsee</w:t>
      </w:r>
      <w:r w:rsidR="00E57ADC">
        <w:t xml:space="preserve"> (</w:t>
      </w:r>
      <w:proofErr w:type="spellStart"/>
      <w:r w:rsidR="00E57ADC">
        <w:t>Nz</w:t>
      </w:r>
      <w:proofErr w:type="spellEnd"/>
      <w:r w:rsidR="00E57ADC">
        <w:t>)</w:t>
      </w:r>
      <w:r>
        <w:t>, ließ allmählich Leben in die Natur einbringen. Die Sonne schien jetzt deutlich kräftiger. Durch den Anstieg der Temperaturen auf 11 °C, wovon selbst die nächtliche Abkühlung</w:t>
      </w:r>
      <w:r w:rsidR="00606630">
        <w:t xml:space="preserve"> über 0 °C lag, schmolz die geschlossene Schneedecke,  von „hohen“ 8 cm, auf Reste. Am 9. </w:t>
      </w:r>
      <w:r w:rsidR="00E57ADC">
        <w:t>b</w:t>
      </w:r>
      <w:r w:rsidR="00606630">
        <w:t xml:space="preserve">egann zugleich die Krokusblüte  –  3 Wochen verspätet. </w:t>
      </w:r>
    </w:p>
    <w:p w:rsidR="005B4808" w:rsidRDefault="00606630" w:rsidP="005B4808">
      <w:r>
        <w:t>Ab dem 10. bestimmte Tief Joel, über den Britischen Inseln</w:t>
      </w:r>
      <w:r w:rsidR="00E57ADC">
        <w:t xml:space="preserve"> (TB)</w:t>
      </w:r>
      <w:r>
        <w:t xml:space="preserve">, den Deutschen Wetterraum. Die Regenmengen lagen im mäßigen Bereich, sodass durch die parallele Schmelze im Gebirge, keine Hochwassergefahr bestand. Mit Höchstwerten knapp unter 15 °C und Tiefstwerten um 5 °C, begann die Natur schnell aufzuholen. Am 12. wurde der phänologische Erstfrühling ausgerufen. Am 13. folgte schon die Forsythie. Ein bisschen Sonne drang ab und zu durch die Wolken. Vom 11. - 13. wurden Windböen mit </w:t>
      </w:r>
      <w:proofErr w:type="spellStart"/>
      <w:r>
        <w:t>Bft</w:t>
      </w:r>
      <w:proofErr w:type="spellEnd"/>
      <w:r>
        <w:t xml:space="preserve"> 5 registriert. </w:t>
      </w:r>
    </w:p>
    <w:p w:rsidR="00297904" w:rsidRDefault="00297904" w:rsidP="005B4808">
      <w:r>
        <w:t xml:space="preserve">Ab dem 14. begann auch in Sachsen ein Traum von Frühling. Eine </w:t>
      </w:r>
      <w:proofErr w:type="spellStart"/>
      <w:r>
        <w:t>antizyklonale</w:t>
      </w:r>
      <w:proofErr w:type="spellEnd"/>
      <w:r>
        <w:t xml:space="preserve"> Südwestlage </w:t>
      </w:r>
      <w:r w:rsidR="00E57ADC">
        <w:t>(</w:t>
      </w:r>
      <w:proofErr w:type="spellStart"/>
      <w:r w:rsidR="00E57ADC">
        <w:t>SWz</w:t>
      </w:r>
      <w:proofErr w:type="spellEnd"/>
      <w:r w:rsidR="00E57ADC">
        <w:t>)</w:t>
      </w:r>
      <w:r>
        <w:t>mit den Namen „Hoch Notburga“ ließ bis zum 1</w:t>
      </w:r>
      <w:r w:rsidR="00E57ADC">
        <w:t>8</w:t>
      </w:r>
      <w:r>
        <w:t xml:space="preserve">. nicht nur die Temperaturen steigen. Am Tage heißte, die nun steil stehende Sonne, den Boden kräftig ein. Nachts hielt sich die Temperatur um 10 °C und am Nachmittag stieg Sie auf bis zu </w:t>
      </w:r>
      <w:r w:rsidR="00E57ADC">
        <w:t>(</w:t>
      </w:r>
      <w:proofErr w:type="spellStart"/>
      <w:r w:rsidR="00E57ADC" w:rsidRPr="00E57ADC">
        <w:t>T</w:t>
      </w:r>
      <w:r w:rsidR="00E57ADC">
        <w:rPr>
          <w:sz w:val="24"/>
          <w:szCs w:val="24"/>
          <w:vertAlign w:val="subscript"/>
        </w:rPr>
        <w:t>max</w:t>
      </w:r>
      <w:proofErr w:type="spellEnd"/>
      <w:r w:rsidR="00E57ADC">
        <w:rPr>
          <w:sz w:val="24"/>
          <w:szCs w:val="24"/>
          <w:vertAlign w:val="subscript"/>
        </w:rPr>
        <w:t>. 18.</w:t>
      </w:r>
      <w:r w:rsidR="00E57ADC">
        <w:t>)</w:t>
      </w:r>
      <w:r w:rsidR="00E57ADC">
        <w:rPr>
          <w:sz w:val="24"/>
          <w:szCs w:val="24"/>
          <w:vertAlign w:val="subscript"/>
        </w:rPr>
        <w:t xml:space="preserve"> </w:t>
      </w:r>
      <w:r w:rsidR="00E57ADC">
        <w:t>=26,2</w:t>
      </w:r>
      <w:r>
        <w:t xml:space="preserve"> °C</w:t>
      </w:r>
      <w:r w:rsidR="00E57ADC">
        <w:t xml:space="preserve"> (Höchsttemperatur April)</w:t>
      </w:r>
      <w:r>
        <w:t xml:space="preserve">. Das Grünland ergründe. Außerdem konnte man eine gute Sicht von bis zu 50 km betrachten. Der Wind lag, wie in der 1. Dekade, wieder bei normalen </w:t>
      </w:r>
      <w:proofErr w:type="spellStart"/>
      <w:r>
        <w:t>Bft</w:t>
      </w:r>
      <w:proofErr w:type="spellEnd"/>
      <w:r>
        <w:t xml:space="preserve"> 2 - 3. </w:t>
      </w:r>
    </w:p>
    <w:p w:rsidR="00297904" w:rsidRDefault="00E57ADC" w:rsidP="005B4808">
      <w:r>
        <w:t xml:space="preserve">Am 19. bildete sich eine Hochdruckbrücke (BM). Die Sonne schien jedoch nicht intensiv.  Auch die Temperaturen waren mit 5 °C - 12 °C, im Tagesverlauf, </w:t>
      </w:r>
      <w:r w:rsidR="00C31B65">
        <w:t xml:space="preserve">am 20. am Tiefpunkt angelangt. Trotzdem begann am 20. </w:t>
      </w:r>
      <w:r w:rsidR="00546F25">
        <w:t>d</w:t>
      </w:r>
      <w:r w:rsidR="00C31B65">
        <w:t xml:space="preserve">er Austrieb der Himbeere. </w:t>
      </w:r>
      <w:r w:rsidR="00546F25">
        <w:t>Der Himmel wurde trüber.</w:t>
      </w:r>
    </w:p>
    <w:p w:rsidR="00546F25" w:rsidRDefault="00546F25" w:rsidP="005B4808">
      <w:r>
        <w:t xml:space="preserve">Bis zum 26. wurde es unter „Hoch Paula“ mit einer </w:t>
      </w:r>
      <w:proofErr w:type="spellStart"/>
      <w:r>
        <w:t>antizyklonalen</w:t>
      </w:r>
      <w:proofErr w:type="spellEnd"/>
      <w:r>
        <w:t xml:space="preserve"> </w:t>
      </w:r>
      <w:proofErr w:type="spellStart"/>
      <w:r>
        <w:t>Westlage</w:t>
      </w:r>
      <w:proofErr w:type="spellEnd"/>
      <w:r>
        <w:t xml:space="preserve"> (</w:t>
      </w:r>
      <w:proofErr w:type="spellStart"/>
      <w:r>
        <w:t>Wa</w:t>
      </w:r>
      <w:proofErr w:type="spellEnd"/>
      <w:r>
        <w:t xml:space="preserve">), gar frühsommerlich. Dass Temperaturpeak erreichte am 26. April 25,7 °C.  Ebenfalls kühlten die Nächte nicht unter 10 °C ab und die Erntezahl sammelte langsam Punkte. Am 25. Konnte man sagen:“ Seit 11 Tagen keine signifikanten Niederschläge“. Dafür schien die Sonne bis zu 10,7 h. Da war ein leichter Wind schon recht. </w:t>
      </w:r>
      <w:r>
        <w:br/>
        <w:t>Der Taupunkt stieg am 26. auf über 13 °C! Weiterhin trübe Sicht. Zum Staunen der Luftfeuchtigkeit, welche am 26. Bis auf 32 % absank (Monatstiefwert). In den wenigen Tagen begann die Löwenzahn</w:t>
      </w:r>
      <w:r w:rsidR="001F74A1">
        <w:t xml:space="preserve">-, Birnen- </w:t>
      </w:r>
      <w:r>
        <w:t>und</w:t>
      </w:r>
      <w:r w:rsidR="001F74A1">
        <w:t xml:space="preserve"> Süßkirschenblüte.</w:t>
      </w:r>
    </w:p>
    <w:p w:rsidR="00DA39FE" w:rsidRDefault="00DA39FE" w:rsidP="005B4808">
      <w:r>
        <w:t xml:space="preserve">Darauf folgte eine </w:t>
      </w:r>
      <w:proofErr w:type="spellStart"/>
      <w:r>
        <w:t>Troglage</w:t>
      </w:r>
      <w:proofErr w:type="spellEnd"/>
      <w:r>
        <w:t xml:space="preserve">. Sie brachte uns bis zum Abend des 27. April 9,9 mm Niederschlag. Die Sichtweite sank auf &lt; 8 km.  Bei bedecktem Himmel lagen die Temperaturen zwischen 2°C – 10 °C. </w:t>
      </w:r>
    </w:p>
    <w:p w:rsidR="00DA39FE" w:rsidRDefault="00DA39FE" w:rsidP="005B4808"/>
    <w:p w:rsidR="00DA39FE" w:rsidRDefault="00DA39FE" w:rsidP="005B4808">
      <w:r>
        <w:t xml:space="preserve">Unter „Tief Ullrich“ ging der Monat zu Ende. Die Nordwestlage brachte eine fast durchgängig geschlossene Wolkendecke. Die Sichtweite lag teils &lt; 8 km. Die Temperaturen gingen leicht nach oben. An Niederschlag kam in den 3 Tagen </w:t>
      </w:r>
      <w:r w:rsidR="001D13DF">
        <w:t xml:space="preserve">8,4 mm dazu. In der Walpurgisnacht entwickelte sich starker Dunst (&lt; 2 km). </w:t>
      </w:r>
    </w:p>
    <w:p w:rsidR="001D13DF" w:rsidRDefault="001D13DF" w:rsidP="005B4808">
      <w:r>
        <w:rPr>
          <w:i/>
        </w:rPr>
        <w:t>Zusammenfassung:</w:t>
      </w:r>
    </w:p>
    <w:p w:rsidR="001D13DF" w:rsidRPr="00E25DAD" w:rsidRDefault="001D13DF" w:rsidP="005B4808">
      <w:r>
        <w:t xml:space="preserve">Lagen die Durchschnittstemperaturen, am Anfang des Monats, noch 6 °C/K unter dem Mittel, so führten die Wärmeperioden dazu, dass der April mit 8,7 °C, exakt dem Mittelwert von 1975 - 2012 entsprach.  Der Spätwinter hinterließ seine Spuren, in dem er der Wetterstation </w:t>
      </w:r>
      <w:proofErr w:type="spellStart"/>
      <w:r>
        <w:t>Köttewitz</w:t>
      </w:r>
      <w:proofErr w:type="spellEnd"/>
      <w:r>
        <w:t xml:space="preserve">  </w:t>
      </w:r>
      <w:r w:rsidR="00B821D4">
        <w:t xml:space="preserve">7 Frosttage hinterließ. Dies entspricht das 2 - fache des Normwertes. Außerdem wurde an 3 Tagen eine geschlossene Schneedecke registriert, als auch bis zum 9. April Schneereste. Eine so späte Schneedecke gab es zuletzt 1986 (Quelle: DWD Dresden - </w:t>
      </w:r>
      <w:proofErr w:type="spellStart"/>
      <w:r w:rsidR="00B821D4">
        <w:t>Klotzsche</w:t>
      </w:r>
      <w:proofErr w:type="spellEnd"/>
      <w:r w:rsidR="00B821D4">
        <w:t>). Die 2 frühsommerlichen Wetterlagen bescherten uns aber auch 2 Sommertage. Normal sind 0. An 17 Tagen wurde ein Gesamtniederschlag von 32,6 mm/L pro m</w:t>
      </w:r>
      <w:r w:rsidR="00B821D4">
        <w:rPr>
          <w:sz w:val="24"/>
          <w:szCs w:val="24"/>
          <w:vertAlign w:val="superscript"/>
        </w:rPr>
        <w:t>2</w:t>
      </w:r>
      <w:r w:rsidR="00430134">
        <w:t xml:space="preserve"> aufgezeichnet (69 %). Die Verdunstung entsprach jedoch </w:t>
      </w:r>
      <w:r w:rsidR="00E25DAD">
        <w:t>54,3 mm/L pro m</w:t>
      </w:r>
      <w:r w:rsidR="00E25DAD">
        <w:rPr>
          <w:sz w:val="24"/>
          <w:szCs w:val="24"/>
          <w:vertAlign w:val="superscript"/>
        </w:rPr>
        <w:t>2</w:t>
      </w:r>
      <w:r w:rsidR="00E25DAD">
        <w:t xml:space="preserve">. Somit ist der April wie in den letzten Jahren arid. Die Sonne schien an, </w:t>
      </w:r>
      <w:r w:rsidR="00ED7066">
        <w:t xml:space="preserve">leicht unterdurchschnittlichen </w:t>
      </w:r>
      <w:r w:rsidR="00E25DAD">
        <w:t>23 Tagen</w:t>
      </w:r>
      <w:r w:rsidR="00ED7066">
        <w:t>,</w:t>
      </w:r>
      <w:r w:rsidR="00E25DAD">
        <w:t xml:space="preserve"> </w:t>
      </w:r>
      <w:r w:rsidR="00ED7066">
        <w:t xml:space="preserve">114,5 h lang. Dies sind jedoch 86 % vom Mittel, da der der hiesige Standort in der Abenddämmerung ein Strahlungsdefizit aufweist. Die durchschnittliche Luftfeuchtigkeit betrug 76 %. Ein leicht erhöhter Wert. </w:t>
      </w:r>
      <w:r w:rsidR="00EC074C">
        <w:t xml:space="preserve">Der Messwert des Luftdruckes mit 1016,3 </w:t>
      </w:r>
      <w:proofErr w:type="spellStart"/>
      <w:r w:rsidR="00EC074C">
        <w:t>hPa</w:t>
      </w:r>
      <w:proofErr w:type="spellEnd"/>
      <w:r w:rsidR="0051128C">
        <w:t xml:space="preserve">, lag leicht über der Norm. Der Wind wehte im Mittel mit </w:t>
      </w:r>
      <w:proofErr w:type="spellStart"/>
      <w:r w:rsidR="0051128C">
        <w:t>Bft</w:t>
      </w:r>
      <w:proofErr w:type="spellEnd"/>
      <w:r w:rsidR="0051128C">
        <w:t xml:space="preserve"> 3 aus SW, wobei </w:t>
      </w:r>
      <w:r w:rsidR="004C668B">
        <w:t>in der</w:t>
      </w:r>
      <w:r w:rsidR="0051128C">
        <w:t xml:space="preserve"> 1. Dekade nordöstliche Strömungen beobachtet wurden. Die höchste Windgeschwindigkeit wurde am 13. gemessen. Mit 35,4 km/h (</w:t>
      </w:r>
      <w:proofErr w:type="spellStart"/>
      <w:r w:rsidR="0051128C">
        <w:t>Bft</w:t>
      </w:r>
      <w:proofErr w:type="spellEnd"/>
      <w:r w:rsidR="0051128C">
        <w:t xml:space="preserve"> 5) wehte ein mäßiger SW - Wind. </w:t>
      </w:r>
      <w:r w:rsidR="00973D85">
        <w:t>Am 18. wurde das 1. Gewitter in Richtung S beobachtet, welches uns nur streifte.</w:t>
      </w:r>
      <w:bookmarkStart w:id="0" w:name="_GoBack"/>
      <w:bookmarkEnd w:id="0"/>
    </w:p>
    <w:sectPr w:rsidR="001D13DF" w:rsidRPr="00E25DAD" w:rsidSect="001D13DF">
      <w:pgSz w:w="12240" w:h="15840"/>
      <w:pgMar w:top="1418" w:right="141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08"/>
    <w:rsid w:val="001D13DF"/>
    <w:rsid w:val="001F74A1"/>
    <w:rsid w:val="0029416C"/>
    <w:rsid w:val="00297904"/>
    <w:rsid w:val="003E7C7A"/>
    <w:rsid w:val="00430134"/>
    <w:rsid w:val="004C668B"/>
    <w:rsid w:val="0051128C"/>
    <w:rsid w:val="00546F25"/>
    <w:rsid w:val="005B4808"/>
    <w:rsid w:val="00606630"/>
    <w:rsid w:val="00973D85"/>
    <w:rsid w:val="00B821D4"/>
    <w:rsid w:val="00C31B65"/>
    <w:rsid w:val="00DA39FE"/>
    <w:rsid w:val="00E25DAD"/>
    <w:rsid w:val="00E57ADC"/>
    <w:rsid w:val="00EC074C"/>
    <w:rsid w:val="00ED7066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7</cp:revision>
  <dcterms:created xsi:type="dcterms:W3CDTF">2013-04-30T13:38:00Z</dcterms:created>
  <dcterms:modified xsi:type="dcterms:W3CDTF">2013-05-01T14:08:00Z</dcterms:modified>
</cp:coreProperties>
</file>