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E0FEE" w:rsidP="003E0FEE">
      <w:pPr>
        <w:jc w:val="center"/>
        <w:rPr>
          <w:rFonts w:asciiTheme="majorHAnsi" w:hAnsiTheme="majorHAnsi"/>
          <w:sz w:val="28"/>
          <w:szCs w:val="28"/>
        </w:rPr>
      </w:pPr>
      <w:r w:rsidRPr="003E0FEE">
        <w:rPr>
          <w:rFonts w:asciiTheme="majorHAnsi" w:hAnsiTheme="majorHAnsi"/>
          <w:sz w:val="28"/>
          <w:szCs w:val="28"/>
        </w:rPr>
        <w:t>Jahresrückblick 2014</w:t>
      </w:r>
    </w:p>
    <w:p w:rsidR="003E0FEE" w:rsidRDefault="003E0FEE" w:rsidP="003E0FEE">
      <w:r>
        <w:t xml:space="preserve">Der letzte Winter konnte sich nur in der letzten Januardekade entfalten. Davor stieg die Temperatur auf 13,6 °C am 8. Im Februar gab es dann nur noch 1 Tag mit Schneedecke. Ansonsten war der Februar viel zu trocken und im letzten Drittel mit reichlich Sonnenschein, dabei gab es 13 Fernsichttage. Dafür wehte meist starker W bis SW – Wind. Der März bleibt vor allem sonnig in Erinnerung. In Verbindung mit der zu warmen Witterung konnte die Landwirtschaft </w:t>
      </w:r>
      <w:r w:rsidR="00ED28BF">
        <w:t xml:space="preserve">schon beginnen. Noch ohne Sommertag, dafür schon mit </w:t>
      </w:r>
      <w:r w:rsidR="00ED28BF">
        <w:br/>
        <w:t>4 Gewittern war der April schon elektrifiziert vom Sommergefühl. Ein Gewitter am 24. Produzierte einen Niederschlag von 24,9 mm/L pro m</w:t>
      </w:r>
      <w:r w:rsidR="00ED28BF" w:rsidRPr="00ED28BF">
        <w:rPr>
          <w:sz w:val="24"/>
          <w:szCs w:val="24"/>
          <w:vertAlign w:val="superscript"/>
        </w:rPr>
        <w:t>2</w:t>
      </w:r>
      <w:r w:rsidR="00ED28BF">
        <w:t xml:space="preserve">. Der Mai war einer der wenigen zu rauen Monate. Zu kalt, zu nass und zu trüb, dafür mit 4 Sommertagen um den 22. bei Kaiserwetter. An 7 Tagen wurden 12 Gewitter beobachtet. Um Pfingsten ging das sonnige Wetter weiter, dazu mit bis zu 32,6 °C unter Gluthitze. Die </w:t>
      </w:r>
      <w:r w:rsidR="00ED28BF">
        <w:br/>
        <w:t xml:space="preserve">3. Junidekade wurde unangenehmer mit viel Regen. Dieser wurde jedoch dringendst gebraucht und ersetzte endlich die Schwüle. Feucht - tropisch zeigte sich der Juli. Am 8. suchten gleich 4 Gewitter Köttewitz heim und </w:t>
      </w:r>
      <w:r w:rsidR="00116B71">
        <w:t>ließen den Messbecher auf 41,4 mm/L pro m</w:t>
      </w:r>
      <w:r w:rsidR="00116B71" w:rsidRPr="00116B71">
        <w:rPr>
          <w:sz w:val="24"/>
          <w:szCs w:val="24"/>
          <w:vertAlign w:val="superscript"/>
        </w:rPr>
        <w:t>2</w:t>
      </w:r>
      <w:r w:rsidR="00116B71">
        <w:t xml:space="preserve"> anschwellen. Unter starker schwüle sank die Sicht 2 x unter 1 Km (ohne Niederschlag). Der August war 2014 der 2. Und letzte zu kalte Monat. Kein Tropentag und zu trüb: So fing er an und so endete er. Sehr früh begann die Schlammperiode und verzögerte die Ernte immer wieder. Am 19./20. zogen 4 Gewitter über Köttewitz und hinterließen </w:t>
      </w:r>
      <w:r w:rsidR="00116B71">
        <w:br/>
        <w:t>57,4 mm/L pro m</w:t>
      </w:r>
      <w:r w:rsidR="00116B71" w:rsidRPr="00116B71">
        <w:rPr>
          <w:sz w:val="24"/>
          <w:szCs w:val="24"/>
          <w:vertAlign w:val="superscript"/>
        </w:rPr>
        <w:t>2</w:t>
      </w:r>
      <w:r w:rsidR="00116B71">
        <w:t>. Schon das ist mehr als der Monatsniederschlag. Nach 30 Septembertagen summierte sich fast der 3- fache Niederschlag. Dazu schien die Sonne nur winterlich selten. Wie so oft war der Oktober auch 2014 ein Monat ohne Extreme. Zu erwä</w:t>
      </w:r>
      <w:r w:rsidR="00F836C3">
        <w:t>h</w:t>
      </w:r>
      <w:r w:rsidR="00116B71">
        <w:t xml:space="preserve">nen sind </w:t>
      </w:r>
      <w:r w:rsidR="00F836C3">
        <w:t>altweiberliche Temperaturen um 20 °C an 6 Tagen und ein Tag mit kurzzeitigem Nebel. Am 15. donnerte es nochmal und „Ex - Gonzalo“ brachte starken Wind in die bodennahe Atmosphäre. Der November war bis auf die Trockenheit unauffällig, bis auf die zu warmen Temperaturen. Der Dezember weckte Erinnerungen an den des Jahres 2006: Bis zu Weihnachten fast immer über 5 °C und stürmisch. Aber auch viel zu sonnenarm. Nach Weihnachten winterte es bei bis zu 14 cm Schnee und bis zu – 9,1 °C am 28.</w:t>
      </w:r>
    </w:p>
    <w:p w:rsidR="00F836C3" w:rsidRDefault="00F836C3" w:rsidP="003E0FEE">
      <w:pPr>
        <w:rPr>
          <w:i/>
        </w:rPr>
      </w:pPr>
      <w:r w:rsidRPr="00F836C3">
        <w:rPr>
          <w:i/>
        </w:rPr>
        <w:t>Zusammenfassung:</w:t>
      </w:r>
    </w:p>
    <w:p w:rsidR="00EF20BB" w:rsidRPr="00EF20BB" w:rsidRDefault="00EF20BB" w:rsidP="003E0FEE">
      <w:r>
        <w:t xml:space="preserve">Das Jahr 2014 übernimmt mit 10,6 °C Jahresmitteltemperatur nicht nur in Köttewitz Platz 1 in der Wertung wärmstes Jahr. Auch in Dresden - Klotzsche (DWD) gab es noch nie ein Jahr mit 10,9 °C. Somit ist 2014 </w:t>
      </w:r>
      <w:r>
        <w:t>–</w:t>
      </w:r>
      <w:r>
        <w:t xml:space="preserve"> für die Region Ostdeutschland </w:t>
      </w:r>
      <w:r>
        <w:t>–</w:t>
      </w:r>
      <w:r>
        <w:t xml:space="preserve"> vermutlich das wärmste Jahr seit 1756. Sicher lässt sich dies nur auf 1881 zurückverfolgen – dem Jahr mit dem Beginn der regelmäßigen Wetteraufzeichnung in Deutschland. Der Niederschlag lag mit 690 mm/L pro m</w:t>
      </w:r>
      <w:r w:rsidRPr="00EF20BB">
        <w:rPr>
          <w:sz w:val="24"/>
          <w:szCs w:val="24"/>
          <w:vertAlign w:val="superscript"/>
        </w:rPr>
        <w:t>2</w:t>
      </w:r>
      <w:r>
        <w:t xml:space="preserve"> unter dem Schnitt und die Verdunstung lag nur 29 mm/L pro m</w:t>
      </w:r>
      <w:r w:rsidRPr="00EF20BB">
        <w:rPr>
          <w:sz w:val="24"/>
          <w:szCs w:val="24"/>
          <w:vertAlign w:val="superscript"/>
        </w:rPr>
        <w:t>2</w:t>
      </w:r>
      <w:r>
        <w:t xml:space="preserve"> darunter, soda</w:t>
      </w:r>
      <w:r w:rsidR="002443F9">
        <w:t>ss die Lage des Wasserhaushaltes, am schlimmsten bis Juni, sehr angespannt war. Jedoch gab es dann noch ein sehr gutes Erntejahr. Die Sonnenscheindauer lag dieses Jahr mit 1181 h leicht über dem Mittel. Nur 51 Frosttage und 12 Eistage summierten sich 2014. Ein viel zu geringer Wert und Indikator für das vermissen eines langanhaltend Winters von Neujahr – Silvester. Die Kältesumme betrug magere 41,5. Fast 1 Monat eher als 2013, am 13. 03. Erreichte die Grünlandsumme 200. Der Sommer erfüllte indes mit 40 Sommertagen und 9 Tropen-tagen sein Soll. So wurde auch die Erntezahl mit dem 21. 07. Zur gewohnten Zeit erreicht. Die Sommersumme lag mit 67,6 leicht über 100 %. Unspektakulär blieb auch der Luftdruck: 1015,2 hPa</w:t>
      </w:r>
      <w:r w:rsidR="002B0E4D">
        <w:t>. Außerdem gab es keine starken Stürme oder Orkane. Mit einer Luftfeuchte von 82 % war es leicht zu feucht und im Juni/Juli oft sehr schwül. Die Temperaturen reichten von – 14,8 °C bis 32,9 °C. Es geht kaum näher ans Mittel heran.</w:t>
      </w:r>
      <w:bookmarkStart w:id="0" w:name="_GoBack"/>
      <w:bookmarkEnd w:id="0"/>
      <w:r w:rsidR="002B0E4D">
        <w:t xml:space="preserve"> </w:t>
      </w:r>
    </w:p>
    <w:sectPr w:rsidR="00EF20BB" w:rsidRPr="00EF20BB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EE"/>
    <w:rsid w:val="00116B71"/>
    <w:rsid w:val="002443F9"/>
    <w:rsid w:val="0029416C"/>
    <w:rsid w:val="002B0E4D"/>
    <w:rsid w:val="003E0FEE"/>
    <w:rsid w:val="003E7C7A"/>
    <w:rsid w:val="00ED28BF"/>
    <w:rsid w:val="00EF20BB"/>
    <w:rsid w:val="00F836C3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2</cp:revision>
  <dcterms:created xsi:type="dcterms:W3CDTF">2015-01-02T14:54:00Z</dcterms:created>
  <dcterms:modified xsi:type="dcterms:W3CDTF">2015-01-04T10:05:00Z</dcterms:modified>
</cp:coreProperties>
</file>